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51B" w:rsidRPr="008A3526" w:rsidRDefault="006C651B" w:rsidP="006C651B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</w:t>
      </w:r>
      <w:r w:rsidRPr="008A3526">
        <w:rPr>
          <w:rFonts w:ascii="Times New Roman" w:hAnsi="Times New Roman"/>
          <w:sz w:val="24"/>
          <w:szCs w:val="24"/>
          <w:lang w:val="uk-UA"/>
        </w:rPr>
        <w:t>Додаток до наказу ДОЗ ОДА</w:t>
      </w:r>
    </w:p>
    <w:p w:rsidR="006C651B" w:rsidRPr="008A3526" w:rsidRDefault="006C651B" w:rsidP="006C651B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>в</w:t>
      </w:r>
      <w:r w:rsidRPr="008A3526">
        <w:rPr>
          <w:rFonts w:ascii="Times New Roman" w:hAnsi="Times New Roman"/>
          <w:sz w:val="24"/>
          <w:szCs w:val="24"/>
          <w:lang w:val="uk-UA"/>
        </w:rPr>
        <w:t>ід</w:t>
      </w:r>
      <w:r w:rsidRPr="006C651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B4EB6">
        <w:rPr>
          <w:rFonts w:ascii="Times New Roman" w:hAnsi="Times New Roman"/>
          <w:sz w:val="24"/>
          <w:szCs w:val="24"/>
          <w:lang w:val="uk-UA"/>
        </w:rPr>
        <w:softHyphen/>
      </w:r>
      <w:r w:rsidR="009B4EB6">
        <w:rPr>
          <w:rFonts w:ascii="Times New Roman" w:hAnsi="Times New Roman"/>
          <w:sz w:val="24"/>
          <w:szCs w:val="24"/>
          <w:lang w:val="uk-UA"/>
        </w:rPr>
        <w:softHyphen/>
      </w:r>
      <w:r w:rsidR="009B4EB6">
        <w:rPr>
          <w:rFonts w:ascii="Times New Roman" w:hAnsi="Times New Roman"/>
          <w:sz w:val="24"/>
          <w:szCs w:val="24"/>
          <w:lang w:val="uk-UA"/>
        </w:rPr>
        <w:softHyphen/>
      </w:r>
      <w:r w:rsidR="009B4EB6">
        <w:rPr>
          <w:rFonts w:ascii="Times New Roman" w:hAnsi="Times New Roman"/>
          <w:sz w:val="24"/>
          <w:szCs w:val="24"/>
          <w:lang w:val="uk-UA"/>
        </w:rPr>
        <w:softHyphen/>
      </w:r>
      <w:r w:rsidR="009B4EB6">
        <w:rPr>
          <w:rFonts w:ascii="Times New Roman" w:hAnsi="Times New Roman"/>
          <w:sz w:val="24"/>
          <w:szCs w:val="24"/>
          <w:lang w:val="uk-UA"/>
        </w:rPr>
        <w:softHyphen/>
      </w:r>
      <w:r w:rsidR="009B4EB6">
        <w:rPr>
          <w:rFonts w:ascii="Times New Roman" w:hAnsi="Times New Roman"/>
          <w:sz w:val="24"/>
          <w:szCs w:val="24"/>
          <w:lang w:val="uk-UA"/>
        </w:rPr>
        <w:softHyphen/>
      </w:r>
      <w:r w:rsidR="009B4EB6">
        <w:rPr>
          <w:rFonts w:ascii="Times New Roman" w:hAnsi="Times New Roman"/>
          <w:sz w:val="24"/>
          <w:szCs w:val="24"/>
          <w:lang w:val="uk-UA"/>
        </w:rPr>
        <w:softHyphen/>
      </w:r>
      <w:r w:rsidR="009B4EB6">
        <w:rPr>
          <w:rFonts w:ascii="Times New Roman" w:hAnsi="Times New Roman"/>
          <w:sz w:val="24"/>
          <w:szCs w:val="24"/>
          <w:lang w:val="uk-UA"/>
        </w:rPr>
        <w:softHyphen/>
      </w:r>
      <w:r w:rsidR="009B4EB6">
        <w:rPr>
          <w:rFonts w:ascii="Times New Roman" w:hAnsi="Times New Roman"/>
          <w:sz w:val="24"/>
          <w:szCs w:val="24"/>
          <w:lang w:val="uk-UA"/>
        </w:rPr>
        <w:softHyphen/>
      </w:r>
      <w:r w:rsidR="009B4EB6">
        <w:rPr>
          <w:rFonts w:ascii="Times New Roman" w:hAnsi="Times New Roman"/>
          <w:sz w:val="24"/>
          <w:szCs w:val="24"/>
          <w:lang w:val="uk-UA"/>
        </w:rPr>
        <w:softHyphen/>
      </w:r>
      <w:r w:rsidR="009B4EB6">
        <w:rPr>
          <w:rFonts w:ascii="Times New Roman" w:hAnsi="Times New Roman"/>
          <w:sz w:val="24"/>
          <w:szCs w:val="24"/>
          <w:lang w:val="uk-UA"/>
        </w:rPr>
        <w:softHyphen/>
      </w:r>
      <w:r w:rsidR="009B4EB6">
        <w:rPr>
          <w:rFonts w:ascii="Times New Roman" w:hAnsi="Times New Roman"/>
          <w:sz w:val="24"/>
          <w:szCs w:val="24"/>
          <w:lang w:val="uk-UA"/>
        </w:rPr>
        <w:softHyphen/>
      </w:r>
      <w:r w:rsidR="009B4EB6">
        <w:rPr>
          <w:rFonts w:ascii="Times New Roman" w:hAnsi="Times New Roman"/>
          <w:sz w:val="24"/>
          <w:szCs w:val="24"/>
          <w:u w:val="single"/>
          <w:lang w:val="uk-UA"/>
        </w:rPr>
        <w:t>19.02.2018</w:t>
      </w:r>
      <w:r w:rsidR="009B4EB6">
        <w:rPr>
          <w:rFonts w:ascii="Times New Roman" w:hAnsi="Times New Roman"/>
          <w:sz w:val="24"/>
          <w:szCs w:val="24"/>
          <w:lang w:val="uk-UA"/>
        </w:rPr>
        <w:t xml:space="preserve">_ </w:t>
      </w:r>
      <w:r w:rsidR="009B4EB6">
        <w:rPr>
          <w:rFonts w:ascii="Times New Roman" w:hAnsi="Times New Roman"/>
          <w:sz w:val="24"/>
          <w:szCs w:val="24"/>
          <w:lang w:val="uk-UA"/>
        </w:rPr>
        <w:softHyphen/>
      </w:r>
      <w:r w:rsidR="009B4EB6">
        <w:rPr>
          <w:rFonts w:ascii="Times New Roman" w:hAnsi="Times New Roman"/>
          <w:sz w:val="24"/>
          <w:szCs w:val="24"/>
          <w:lang w:val="uk-UA"/>
        </w:rPr>
        <w:softHyphen/>
      </w:r>
      <w:r w:rsidR="009B4EB6">
        <w:rPr>
          <w:rFonts w:ascii="Times New Roman" w:hAnsi="Times New Roman"/>
          <w:sz w:val="24"/>
          <w:szCs w:val="24"/>
          <w:lang w:val="uk-UA"/>
        </w:rPr>
        <w:softHyphen/>
      </w:r>
      <w:r w:rsidR="009B4EB6">
        <w:rPr>
          <w:rFonts w:ascii="Times New Roman" w:hAnsi="Times New Roman"/>
          <w:sz w:val="24"/>
          <w:szCs w:val="24"/>
          <w:lang w:val="uk-UA"/>
        </w:rPr>
        <w:softHyphen/>
      </w:r>
      <w:r w:rsidR="009B4EB6">
        <w:rPr>
          <w:rFonts w:ascii="Times New Roman" w:hAnsi="Times New Roman"/>
          <w:sz w:val="24"/>
          <w:szCs w:val="24"/>
          <w:lang w:val="uk-UA"/>
        </w:rPr>
        <w:softHyphen/>
      </w:r>
      <w:r w:rsidRPr="008A3526">
        <w:rPr>
          <w:rFonts w:ascii="Times New Roman" w:hAnsi="Times New Roman"/>
          <w:sz w:val="24"/>
          <w:szCs w:val="24"/>
          <w:lang w:val="uk-UA"/>
        </w:rPr>
        <w:t>№</w:t>
      </w:r>
      <w:bookmarkStart w:id="0" w:name="_GoBack"/>
      <w:bookmarkEnd w:id="0"/>
      <w:r w:rsidR="009B4EB6">
        <w:rPr>
          <w:rFonts w:ascii="Times New Roman" w:hAnsi="Times New Roman"/>
          <w:sz w:val="24"/>
          <w:szCs w:val="24"/>
          <w:u w:val="single"/>
          <w:lang w:val="uk-UA"/>
        </w:rPr>
        <w:t>338/0/197-18</w:t>
      </w:r>
      <w:r w:rsidR="009B4EB6">
        <w:rPr>
          <w:rFonts w:ascii="Times New Roman" w:hAnsi="Times New Roman"/>
          <w:sz w:val="24"/>
          <w:szCs w:val="24"/>
          <w:lang w:val="uk-UA"/>
        </w:rPr>
        <w:t>_</w:t>
      </w:r>
    </w:p>
    <w:p w:rsidR="006C651B" w:rsidRPr="008A3526" w:rsidRDefault="006C651B" w:rsidP="006C651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C651B" w:rsidRDefault="006C651B" w:rsidP="006C651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C651B" w:rsidRDefault="006C651B" w:rsidP="006C651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C651B" w:rsidRPr="008A3526" w:rsidRDefault="006C651B" w:rsidP="006C651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C651B" w:rsidRPr="008A3526" w:rsidRDefault="006C651B" w:rsidP="006C651B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2E3B15" w:rsidRDefault="00DB5DE4" w:rsidP="006C651B">
      <w:pPr>
        <w:spacing w:line="21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Розподіл лікарського засобу</w:t>
      </w:r>
      <w:r w:rsidRPr="00DB5DE4">
        <w:rPr>
          <w:sz w:val="28"/>
          <w:szCs w:val="28"/>
          <w:lang w:val="uk-UA"/>
        </w:rPr>
        <w:t xml:space="preserve"> </w:t>
      </w:r>
      <w:r w:rsidRPr="00DB5DE4">
        <w:rPr>
          <w:rFonts w:ascii="Times New Roman" w:hAnsi="Times New Roman"/>
          <w:b/>
          <w:sz w:val="28"/>
          <w:szCs w:val="28"/>
          <w:lang w:val="uk-UA"/>
        </w:rPr>
        <w:t>ТОПАМАКС ®</w:t>
      </w:r>
      <w:r w:rsidR="006C651B" w:rsidRPr="008A352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6C651B" w:rsidRDefault="006C651B" w:rsidP="002E3B15">
      <w:pPr>
        <w:spacing w:line="21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A3526">
        <w:rPr>
          <w:rFonts w:ascii="Times New Roman" w:hAnsi="Times New Roman"/>
          <w:b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лікування дітей, хворих на  </w:t>
      </w:r>
      <w:r w:rsidR="0024660D">
        <w:rPr>
          <w:rFonts w:ascii="Times New Roman" w:hAnsi="Times New Roman"/>
          <w:b/>
          <w:sz w:val="28"/>
          <w:szCs w:val="28"/>
          <w:lang w:val="uk-UA"/>
        </w:rPr>
        <w:t>епілепсію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</w:p>
    <w:p w:rsidR="006C651B" w:rsidRPr="008A3526" w:rsidRDefault="006C651B" w:rsidP="006C651B">
      <w:pPr>
        <w:spacing w:line="21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до КЗ </w:t>
      </w:r>
      <w:r w:rsidR="00DB5DE4">
        <w:rPr>
          <w:rFonts w:ascii="Times New Roman" w:hAnsi="Times New Roman"/>
          <w:b/>
          <w:sz w:val="28"/>
          <w:szCs w:val="28"/>
          <w:lang w:val="uk-UA"/>
        </w:rPr>
        <w:t xml:space="preserve">«Дніпропетровська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дитяча </w:t>
      </w:r>
      <w:r w:rsidR="00DB5DE4">
        <w:rPr>
          <w:rFonts w:ascii="Times New Roman" w:hAnsi="Times New Roman"/>
          <w:b/>
          <w:sz w:val="28"/>
          <w:szCs w:val="28"/>
          <w:lang w:val="uk-UA"/>
        </w:rPr>
        <w:t xml:space="preserve">міська </w:t>
      </w:r>
      <w:r>
        <w:rPr>
          <w:rFonts w:ascii="Times New Roman" w:hAnsi="Times New Roman"/>
          <w:b/>
          <w:sz w:val="28"/>
          <w:szCs w:val="28"/>
          <w:lang w:val="uk-UA"/>
        </w:rPr>
        <w:t>клінічна лікарня</w:t>
      </w:r>
      <w:r w:rsidR="00DB5DE4">
        <w:rPr>
          <w:rFonts w:ascii="Times New Roman" w:hAnsi="Times New Roman"/>
          <w:b/>
          <w:sz w:val="28"/>
          <w:szCs w:val="28"/>
          <w:lang w:val="uk-UA"/>
        </w:rPr>
        <w:t xml:space="preserve"> № 5</w:t>
      </w:r>
      <w:r>
        <w:rPr>
          <w:rFonts w:ascii="Times New Roman" w:hAnsi="Times New Roman"/>
          <w:b/>
          <w:sz w:val="28"/>
          <w:szCs w:val="28"/>
          <w:lang w:val="uk-UA"/>
        </w:rPr>
        <w:t>» ДОР»</w:t>
      </w:r>
    </w:p>
    <w:p w:rsidR="006C651B" w:rsidRPr="008A3526" w:rsidRDefault="006C651B" w:rsidP="006C651B">
      <w:pPr>
        <w:ind w:firstLine="708"/>
        <w:jc w:val="both"/>
        <w:rPr>
          <w:sz w:val="28"/>
          <w:szCs w:val="28"/>
          <w:lang w:val="uk-UA"/>
        </w:rPr>
      </w:pPr>
    </w:p>
    <w:p w:rsidR="006C651B" w:rsidRPr="008A3526" w:rsidRDefault="006C651B" w:rsidP="006C651B">
      <w:pPr>
        <w:jc w:val="center"/>
        <w:rPr>
          <w:b/>
          <w:sz w:val="28"/>
          <w:szCs w:val="28"/>
          <w:lang w:val="uk-UA"/>
        </w:rPr>
      </w:pPr>
    </w:p>
    <w:p w:rsidR="006C651B" w:rsidRDefault="006C651B" w:rsidP="006C651B">
      <w:pPr>
        <w:rPr>
          <w:rFonts w:ascii="Times New Roman" w:hAnsi="Times New Roman"/>
          <w:lang w:val="uk-UA"/>
        </w:rPr>
      </w:pPr>
    </w:p>
    <w:tbl>
      <w:tblPr>
        <w:tblStyle w:val="a7"/>
        <w:tblW w:w="0" w:type="auto"/>
        <w:tblInd w:w="-612" w:type="dxa"/>
        <w:tblLook w:val="01E0" w:firstRow="1" w:lastRow="1" w:firstColumn="1" w:lastColumn="1" w:noHBand="0" w:noVBand="0"/>
      </w:tblPr>
      <w:tblGrid>
        <w:gridCol w:w="866"/>
        <w:gridCol w:w="2768"/>
        <w:gridCol w:w="1689"/>
        <w:gridCol w:w="1801"/>
        <w:gridCol w:w="1671"/>
        <w:gridCol w:w="1671"/>
      </w:tblGrid>
      <w:tr w:rsidR="00DB5DE4" w:rsidTr="00DB5DE4">
        <w:tc>
          <w:tcPr>
            <w:tcW w:w="866" w:type="dxa"/>
          </w:tcPr>
          <w:p w:rsidR="00DB5DE4" w:rsidRPr="0024660D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660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№ </w:t>
            </w:r>
          </w:p>
          <w:p w:rsidR="00DB5DE4" w:rsidRPr="0024660D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660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2768" w:type="dxa"/>
          </w:tcPr>
          <w:p w:rsidR="00DB5DE4" w:rsidRPr="0024660D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660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Лікарський засіб</w:t>
            </w:r>
          </w:p>
        </w:tc>
        <w:tc>
          <w:tcPr>
            <w:tcW w:w="1689" w:type="dxa"/>
          </w:tcPr>
          <w:p w:rsidR="00DB5DE4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660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Од.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  <w:p w:rsidR="00DB5DE4" w:rsidRPr="0024660D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660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виміру </w:t>
            </w:r>
          </w:p>
        </w:tc>
        <w:tc>
          <w:tcPr>
            <w:tcW w:w="1801" w:type="dxa"/>
          </w:tcPr>
          <w:p w:rsidR="00DB5DE4" w:rsidRPr="0024660D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660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671" w:type="dxa"/>
          </w:tcPr>
          <w:p w:rsidR="00DB5DE4" w:rsidRPr="0024660D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671" w:type="dxa"/>
          </w:tcPr>
          <w:p w:rsidR="00DB5DE4" w:rsidRPr="0024660D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DB5DE4" w:rsidTr="00DB5DE4">
        <w:trPr>
          <w:trHeight w:val="1600"/>
        </w:trPr>
        <w:tc>
          <w:tcPr>
            <w:tcW w:w="866" w:type="dxa"/>
          </w:tcPr>
          <w:p w:rsidR="00DB5DE4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  <w:p w:rsidR="00DB5DE4" w:rsidRPr="00001405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8" w:type="dxa"/>
          </w:tcPr>
          <w:p w:rsidR="00DB5DE4" w:rsidRDefault="00DB5DE4" w:rsidP="0024660D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5D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ТОПАМАКС ®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:rsidR="00DB5DE4" w:rsidRPr="00DB5DE4" w:rsidRDefault="00DB5DE4" w:rsidP="0024660D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Капсули по 50 мг              № 28 у флаконах</w:t>
            </w:r>
          </w:p>
        </w:tc>
        <w:tc>
          <w:tcPr>
            <w:tcW w:w="1689" w:type="dxa"/>
            <w:vAlign w:val="center"/>
          </w:tcPr>
          <w:p w:rsidR="00DB5DE4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801" w:type="dxa"/>
            <w:vAlign w:val="center"/>
          </w:tcPr>
          <w:p w:rsidR="00DB5DE4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294</w:t>
            </w:r>
          </w:p>
        </w:tc>
        <w:tc>
          <w:tcPr>
            <w:tcW w:w="1671" w:type="dxa"/>
          </w:tcPr>
          <w:p w:rsidR="00DB5DE4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B5DE4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B5DE4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410,32</w:t>
            </w:r>
          </w:p>
        </w:tc>
        <w:tc>
          <w:tcPr>
            <w:tcW w:w="1671" w:type="dxa"/>
          </w:tcPr>
          <w:p w:rsidR="00DB5DE4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B5DE4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B5DE4" w:rsidRDefault="00DB5DE4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120 634,08</w:t>
            </w:r>
          </w:p>
        </w:tc>
      </w:tr>
    </w:tbl>
    <w:p w:rsidR="006C651B" w:rsidRDefault="006C651B" w:rsidP="006C651B">
      <w:pPr>
        <w:rPr>
          <w:rFonts w:ascii="Times New Roman" w:hAnsi="Times New Roman"/>
          <w:lang w:val="uk-UA"/>
        </w:rPr>
      </w:pPr>
    </w:p>
    <w:p w:rsidR="006C651B" w:rsidRDefault="006C651B" w:rsidP="006C651B">
      <w:pPr>
        <w:rPr>
          <w:rFonts w:ascii="Times New Roman" w:hAnsi="Times New Roman"/>
          <w:lang w:val="uk-UA"/>
        </w:rPr>
      </w:pPr>
    </w:p>
    <w:p w:rsidR="006C651B" w:rsidRPr="008A3526" w:rsidRDefault="006C651B" w:rsidP="006C651B">
      <w:pPr>
        <w:rPr>
          <w:rFonts w:ascii="Times New Roman" w:hAnsi="Times New Roman"/>
          <w:lang w:val="uk-UA"/>
        </w:rPr>
      </w:pPr>
    </w:p>
    <w:p w:rsidR="006C651B" w:rsidRPr="008A3526" w:rsidRDefault="006C651B" w:rsidP="006C651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A3526">
        <w:rPr>
          <w:rFonts w:ascii="Times New Roman" w:hAnsi="Times New Roman"/>
          <w:sz w:val="28"/>
          <w:szCs w:val="28"/>
          <w:lang w:val="uk-UA"/>
        </w:rPr>
        <w:t xml:space="preserve">    </w:t>
      </w:r>
      <w:proofErr w:type="spellStart"/>
      <w:r w:rsidR="0024660D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24660D">
        <w:rPr>
          <w:rFonts w:ascii="Times New Roman" w:hAnsi="Times New Roman"/>
          <w:sz w:val="28"/>
          <w:szCs w:val="28"/>
          <w:lang w:val="uk-UA"/>
        </w:rPr>
        <w:t>. з</w:t>
      </w:r>
      <w:r>
        <w:rPr>
          <w:rFonts w:ascii="Times New Roman" w:hAnsi="Times New Roman"/>
          <w:sz w:val="28"/>
          <w:szCs w:val="28"/>
          <w:lang w:val="uk-UA"/>
        </w:rPr>
        <w:t>аступник</w:t>
      </w:r>
      <w:r w:rsidR="0024660D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директора                                             </w:t>
      </w:r>
      <w:r w:rsidR="0024660D">
        <w:rPr>
          <w:rFonts w:ascii="Times New Roman" w:hAnsi="Times New Roman"/>
          <w:sz w:val="28"/>
          <w:szCs w:val="28"/>
          <w:lang w:val="uk-UA"/>
        </w:rPr>
        <w:t>Ю.С.Черняк</w:t>
      </w:r>
    </w:p>
    <w:p w:rsidR="006C651B" w:rsidRPr="008A3526" w:rsidRDefault="006C651B" w:rsidP="006C651B">
      <w:pPr>
        <w:rPr>
          <w:rFonts w:ascii="Times New Roman" w:hAnsi="Times New Roman"/>
          <w:lang w:val="uk-UA"/>
        </w:rPr>
      </w:pPr>
    </w:p>
    <w:p w:rsidR="00B56315" w:rsidRDefault="00B56315"/>
    <w:sectPr w:rsidR="00B56315" w:rsidSect="009E2EAC">
      <w:headerReference w:type="even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069" w:rsidRDefault="004D4069">
      <w:r>
        <w:separator/>
      </w:r>
    </w:p>
  </w:endnote>
  <w:endnote w:type="continuationSeparator" w:id="0">
    <w:p w:rsidR="004D4069" w:rsidRDefault="004D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069" w:rsidRDefault="004D4069">
      <w:r>
        <w:separator/>
      </w:r>
    </w:p>
  </w:footnote>
  <w:footnote w:type="continuationSeparator" w:id="0">
    <w:p w:rsidR="004D4069" w:rsidRDefault="004D40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400" w:rsidRDefault="0024660D" w:rsidP="00F974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3400" w:rsidRDefault="004D40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51B"/>
    <w:rsid w:val="001E7658"/>
    <w:rsid w:val="0024660D"/>
    <w:rsid w:val="002E3B15"/>
    <w:rsid w:val="00374A39"/>
    <w:rsid w:val="004D4069"/>
    <w:rsid w:val="005A2B57"/>
    <w:rsid w:val="006C651B"/>
    <w:rsid w:val="009B4EB6"/>
    <w:rsid w:val="00B56315"/>
    <w:rsid w:val="00DB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1B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65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651B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5">
    <w:name w:val="page number"/>
    <w:basedOn w:val="a0"/>
    <w:rsid w:val="006C651B"/>
  </w:style>
  <w:style w:type="paragraph" w:customStyle="1" w:styleId="a6">
    <w:name w:val="Знак Знак Знак Знак"/>
    <w:basedOn w:val="a"/>
    <w:rsid w:val="006C651B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6C65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24660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24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E3B1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3B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1B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65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651B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5">
    <w:name w:val="page number"/>
    <w:basedOn w:val="a0"/>
    <w:rsid w:val="006C651B"/>
  </w:style>
  <w:style w:type="paragraph" w:customStyle="1" w:styleId="a6">
    <w:name w:val="Знак Знак Знак Знак"/>
    <w:basedOn w:val="a"/>
    <w:rsid w:val="006C651B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6C65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24660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24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E3B1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3B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2018-02-19T08:40:00Z</cp:lastPrinted>
  <dcterms:created xsi:type="dcterms:W3CDTF">2018-02-19T08:35:00Z</dcterms:created>
  <dcterms:modified xsi:type="dcterms:W3CDTF">2018-02-20T07:58:00Z</dcterms:modified>
</cp:coreProperties>
</file>